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43C60" w14:paraId="7B225E89" w14:textId="77777777" w:rsidTr="006C573C">
        <w:tc>
          <w:tcPr>
            <w:tcW w:w="8505" w:type="dxa"/>
            <w:shd w:val="clear" w:color="auto" w:fill="DEEAF6" w:themeFill="accent5" w:themeFillTint="33"/>
          </w:tcPr>
          <w:p w14:paraId="3CBA3E7D" w14:textId="77777777" w:rsidR="00343C60" w:rsidRPr="00BD7754" w:rsidRDefault="00343C60" w:rsidP="006C573C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BD7754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  <w:t>”P</w:t>
            </w:r>
            <w:bookmarkStart w:id="0" w:name="_GoBack"/>
            <w:bookmarkEnd w:id="0"/>
            <w:r w:rsidRPr="00BD7754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  <w:t>ay as clear”:</w:t>
            </w:r>
            <w:r w:rsidRPr="00BD7754">
              <w:rPr>
                <w:sz w:val="22"/>
                <w:szCs w:val="22"/>
              </w:rPr>
              <w:t xml:space="preserve"> </w:t>
            </w:r>
            <w:r w:rsidRPr="00BD775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Princippet indebærer, at 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d</w:t>
            </w:r>
            <w:r w:rsidRPr="00BD775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e billigste bud på auktionen accepteres</w:t>
            </w:r>
          </w:p>
          <w:p w14:paraId="4FFC1435" w14:textId="77777777" w:rsidR="00343C60" w:rsidRPr="00BD7754" w:rsidRDefault="00343C60" w:rsidP="006C573C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BD775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som de første, og når Energinets efterspørgsel er dækket, bliver alle aktører betalt på niveau</w:t>
            </w:r>
          </w:p>
          <w:p w14:paraId="14A00415" w14:textId="77777777" w:rsidR="00343C60" w:rsidRDefault="00343C60" w:rsidP="006C573C">
            <w:pPr>
              <w:rPr>
                <w:sz w:val="22"/>
                <w:szCs w:val="22"/>
              </w:rPr>
            </w:pPr>
            <w:r w:rsidRPr="00BD7754">
              <w:rPr>
                <w:sz w:val="22"/>
                <w:szCs w:val="22"/>
              </w:rPr>
              <w:t xml:space="preserve">med det sidst accepterede og dyreste bud. </w:t>
            </w:r>
            <w:r>
              <w:rPr>
                <w:sz w:val="22"/>
                <w:szCs w:val="22"/>
              </w:rPr>
              <w:t xml:space="preserve">Lad os f.eks. antage at </w:t>
            </w:r>
            <w:r w:rsidRPr="00BD7754">
              <w:rPr>
                <w:sz w:val="22"/>
                <w:szCs w:val="22"/>
              </w:rPr>
              <w:t xml:space="preserve">Energinet eksempelvis har et behov for 300 MW reservekapacitet i en given time, og der er afgivet </w:t>
            </w:r>
            <w:r>
              <w:rPr>
                <w:sz w:val="22"/>
                <w:szCs w:val="22"/>
              </w:rPr>
              <w:t xml:space="preserve">følgende bud på auktionen: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28"/>
              <w:gridCol w:w="1418"/>
            </w:tblGrid>
            <w:tr w:rsidR="00343C60" w14:paraId="750E3942" w14:textId="77777777" w:rsidTr="006C573C">
              <w:trPr>
                <w:jc w:val="center"/>
              </w:trPr>
              <w:tc>
                <w:tcPr>
                  <w:tcW w:w="1728" w:type="dxa"/>
                </w:tcPr>
                <w:p w14:paraId="59C95066" w14:textId="77777777" w:rsidR="00343C60" w:rsidRPr="004E7F4B" w:rsidRDefault="00343C60" w:rsidP="006C57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E7F4B">
                    <w:rPr>
                      <w:b/>
                      <w:sz w:val="20"/>
                      <w:szCs w:val="20"/>
                    </w:rPr>
                    <w:t>Mængde</w:t>
                  </w:r>
                </w:p>
              </w:tc>
              <w:tc>
                <w:tcPr>
                  <w:tcW w:w="1418" w:type="dxa"/>
                </w:tcPr>
                <w:p w14:paraId="1B1E50CB" w14:textId="77777777" w:rsidR="00343C60" w:rsidRPr="004E7F4B" w:rsidRDefault="00343C60" w:rsidP="006C57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E7F4B">
                    <w:rPr>
                      <w:b/>
                      <w:sz w:val="20"/>
                      <w:szCs w:val="20"/>
                    </w:rPr>
                    <w:t>Pris pr. MW</w:t>
                  </w:r>
                </w:p>
              </w:tc>
            </w:tr>
            <w:tr w:rsidR="00343C60" w14:paraId="0645AAE3" w14:textId="77777777" w:rsidTr="006C573C">
              <w:trPr>
                <w:jc w:val="center"/>
              </w:trPr>
              <w:tc>
                <w:tcPr>
                  <w:tcW w:w="1728" w:type="dxa"/>
                </w:tcPr>
                <w:p w14:paraId="3DB79E0D" w14:textId="77777777" w:rsidR="00343C60" w:rsidRPr="004E7F4B" w:rsidRDefault="00343C60" w:rsidP="006C573C">
                  <w:pPr>
                    <w:jc w:val="center"/>
                    <w:rPr>
                      <w:sz w:val="20"/>
                      <w:szCs w:val="20"/>
                    </w:rPr>
                  </w:pPr>
                  <w:r w:rsidRPr="004E7F4B">
                    <w:rPr>
                      <w:sz w:val="20"/>
                      <w:szCs w:val="20"/>
                    </w:rPr>
                    <w:t>200 MW</w:t>
                  </w:r>
                </w:p>
              </w:tc>
              <w:tc>
                <w:tcPr>
                  <w:tcW w:w="1418" w:type="dxa"/>
                </w:tcPr>
                <w:p w14:paraId="483722FA" w14:textId="77777777" w:rsidR="00343C60" w:rsidRPr="004E7F4B" w:rsidRDefault="00343C60" w:rsidP="006C573C">
                  <w:pPr>
                    <w:jc w:val="right"/>
                    <w:rPr>
                      <w:sz w:val="20"/>
                      <w:szCs w:val="20"/>
                    </w:rPr>
                  </w:pPr>
                  <w:r w:rsidRPr="004E7F4B">
                    <w:rPr>
                      <w:sz w:val="20"/>
                      <w:szCs w:val="20"/>
                    </w:rPr>
                    <w:t>1 kr.</w:t>
                  </w:r>
                </w:p>
              </w:tc>
            </w:tr>
            <w:tr w:rsidR="00343C60" w14:paraId="020D8983" w14:textId="77777777" w:rsidTr="006C573C">
              <w:trPr>
                <w:jc w:val="center"/>
              </w:trPr>
              <w:tc>
                <w:tcPr>
                  <w:tcW w:w="1728" w:type="dxa"/>
                </w:tcPr>
                <w:p w14:paraId="39B986AE" w14:textId="77777777" w:rsidR="00343C60" w:rsidRPr="004E7F4B" w:rsidRDefault="00343C60" w:rsidP="006C573C">
                  <w:pPr>
                    <w:jc w:val="center"/>
                    <w:rPr>
                      <w:sz w:val="20"/>
                      <w:szCs w:val="20"/>
                    </w:rPr>
                  </w:pPr>
                  <w:r w:rsidRPr="004E7F4B">
                    <w:rPr>
                      <w:sz w:val="20"/>
                      <w:szCs w:val="20"/>
                    </w:rPr>
                    <w:t>100 MW</w:t>
                  </w:r>
                </w:p>
              </w:tc>
              <w:tc>
                <w:tcPr>
                  <w:tcW w:w="1418" w:type="dxa"/>
                </w:tcPr>
                <w:p w14:paraId="1D708E3D" w14:textId="77777777" w:rsidR="00343C60" w:rsidRPr="004E7F4B" w:rsidRDefault="00343C60" w:rsidP="006C573C">
                  <w:pPr>
                    <w:jc w:val="right"/>
                    <w:rPr>
                      <w:sz w:val="20"/>
                      <w:szCs w:val="20"/>
                    </w:rPr>
                  </w:pPr>
                  <w:r w:rsidRPr="004E7F4B">
                    <w:rPr>
                      <w:sz w:val="20"/>
                      <w:szCs w:val="20"/>
                    </w:rPr>
                    <w:t>50 kr.</w:t>
                  </w:r>
                </w:p>
              </w:tc>
            </w:tr>
            <w:tr w:rsidR="00343C60" w14:paraId="2A555A38" w14:textId="77777777" w:rsidTr="006C573C">
              <w:trPr>
                <w:jc w:val="center"/>
              </w:trPr>
              <w:tc>
                <w:tcPr>
                  <w:tcW w:w="1728" w:type="dxa"/>
                </w:tcPr>
                <w:p w14:paraId="5C6127C7" w14:textId="77777777" w:rsidR="00343C60" w:rsidRPr="004E7F4B" w:rsidRDefault="00343C60" w:rsidP="006C573C">
                  <w:pPr>
                    <w:jc w:val="center"/>
                    <w:rPr>
                      <w:sz w:val="20"/>
                      <w:szCs w:val="20"/>
                    </w:rPr>
                  </w:pPr>
                  <w:r w:rsidRPr="004E7F4B">
                    <w:rPr>
                      <w:sz w:val="20"/>
                      <w:szCs w:val="20"/>
                    </w:rPr>
                    <w:t>100 MW</w:t>
                  </w:r>
                </w:p>
              </w:tc>
              <w:tc>
                <w:tcPr>
                  <w:tcW w:w="1418" w:type="dxa"/>
                </w:tcPr>
                <w:p w14:paraId="163FD830" w14:textId="77777777" w:rsidR="00343C60" w:rsidRPr="004E7F4B" w:rsidRDefault="00343C60" w:rsidP="006C573C">
                  <w:pPr>
                    <w:jc w:val="right"/>
                    <w:rPr>
                      <w:sz w:val="20"/>
                      <w:szCs w:val="20"/>
                    </w:rPr>
                  </w:pPr>
                  <w:r w:rsidRPr="004E7F4B">
                    <w:rPr>
                      <w:sz w:val="20"/>
                      <w:szCs w:val="20"/>
                    </w:rPr>
                    <w:t>100 kr.</w:t>
                  </w:r>
                </w:p>
              </w:tc>
            </w:tr>
          </w:tbl>
          <w:p w14:paraId="2772D356" w14:textId="77777777" w:rsidR="00343C60" w:rsidRDefault="00343C60" w:rsidP="006C573C">
            <w:r>
              <w:rPr>
                <w:sz w:val="22"/>
                <w:szCs w:val="22"/>
              </w:rPr>
              <w:t xml:space="preserve">Her betyder </w:t>
            </w:r>
            <w:proofErr w:type="spellStart"/>
            <w:r>
              <w:rPr>
                <w:sz w:val="22"/>
                <w:szCs w:val="22"/>
              </w:rPr>
              <w:t>pay</w:t>
            </w:r>
            <w:proofErr w:type="spellEnd"/>
            <w:r>
              <w:rPr>
                <w:sz w:val="22"/>
                <w:szCs w:val="22"/>
              </w:rPr>
              <w:t xml:space="preserve">-as-clear princippet, at Energinet køber de billigste 300 MW, og alle modtager 50 kr./MW – også de værker, der har budt ind med 1 kr. Værker, der har budt højere end 50 kr., modtager derimod ingen betaling. </w:t>
            </w:r>
            <w:r w:rsidRPr="00BD7754">
              <w:rPr>
                <w:sz w:val="22"/>
                <w:szCs w:val="22"/>
              </w:rPr>
              <w:t>Energinet mener, at princippet motiverer værkerne til at byde ind med priser, der svarer til deres omkostninger</w:t>
            </w:r>
            <w:r>
              <w:rPr>
                <w:sz w:val="22"/>
                <w:szCs w:val="22"/>
              </w:rPr>
              <w:t>;</w:t>
            </w:r>
            <w:r w:rsidRPr="00BD7754">
              <w:rPr>
                <w:sz w:val="22"/>
                <w:szCs w:val="22"/>
              </w:rPr>
              <w:t xml:space="preserve"> men realiteten er, at princippet </w:t>
            </w:r>
            <w:r>
              <w:rPr>
                <w:sz w:val="22"/>
                <w:szCs w:val="22"/>
              </w:rPr>
              <w:t>betyder</w:t>
            </w:r>
            <w:r w:rsidRPr="00BD7754">
              <w:rPr>
                <w:sz w:val="22"/>
                <w:szCs w:val="22"/>
              </w:rPr>
              <w:t xml:space="preserve">, at værkerne slet ikke skal forholde sig til deres omkostninger. Der er tale om et time-marked, hvor værkerne ikke kan oplagre og gemme deres reservekapacitet til salg i fremtiden. Værkerne kan altså ikke vente på bedre tider, og sælge deres kapacitet, når efterspørgslen måtte være højere. Når timen er gået, eksisterer reservekapaciteten for den pågældende time ikke længere - ligesom det ikke giver mening at sælge en billet til en bus, der kørte i går, selv om den havde mange ledige pladser. Hvis værkerne bød med højere pris end 1 kr., risikerede de, at de slet ikke ville få solgt deres reservekapacitet, og så er 1 kr. alt andet lige bedre end ingenting. Hvis prisen </w:t>
            </w:r>
            <w:r>
              <w:rPr>
                <w:sz w:val="22"/>
                <w:szCs w:val="22"/>
              </w:rPr>
              <w:t>skal blive</w:t>
            </w:r>
            <w:r w:rsidRPr="00BD7754">
              <w:rPr>
                <w:sz w:val="22"/>
                <w:szCs w:val="22"/>
              </w:rPr>
              <w:t xml:space="preserve"> højere end 1 kr., kræve</w:t>
            </w:r>
            <w:r>
              <w:rPr>
                <w:sz w:val="22"/>
                <w:szCs w:val="22"/>
              </w:rPr>
              <w:t>r det</w:t>
            </w:r>
            <w:r w:rsidRPr="00BD7754">
              <w:rPr>
                <w:sz w:val="22"/>
                <w:szCs w:val="22"/>
              </w:rPr>
              <w:t>, at nogen ofre</w:t>
            </w:r>
            <w:r>
              <w:rPr>
                <w:sz w:val="22"/>
                <w:szCs w:val="22"/>
              </w:rPr>
              <w:t>r</w:t>
            </w:r>
            <w:r w:rsidRPr="00BD7754">
              <w:rPr>
                <w:sz w:val="22"/>
                <w:szCs w:val="22"/>
              </w:rPr>
              <w:t xml:space="preserve"> sig og b</w:t>
            </w:r>
            <w:r>
              <w:rPr>
                <w:sz w:val="22"/>
                <w:szCs w:val="22"/>
              </w:rPr>
              <w:t>yder</w:t>
            </w:r>
            <w:r w:rsidRPr="00BD7754">
              <w:rPr>
                <w:sz w:val="22"/>
                <w:szCs w:val="22"/>
              </w:rPr>
              <w:t xml:space="preserve"> ind med højere priser – men med risiko for ikke at få accepteret </w:t>
            </w:r>
            <w:r>
              <w:rPr>
                <w:sz w:val="22"/>
                <w:szCs w:val="22"/>
              </w:rPr>
              <w:t>deres</w:t>
            </w:r>
            <w:r w:rsidRPr="00BD7754">
              <w:rPr>
                <w:sz w:val="22"/>
                <w:szCs w:val="22"/>
              </w:rPr>
              <w:t xml:space="preserve"> bud.</w:t>
            </w:r>
          </w:p>
        </w:tc>
      </w:tr>
    </w:tbl>
    <w:p w14:paraId="600C8597" w14:textId="77777777" w:rsidR="00CD3B2C" w:rsidRDefault="00CD3B2C"/>
    <w:sectPr w:rsidR="00CD3B2C" w:rsidSect="00A01A4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60"/>
    <w:rsid w:val="00343C60"/>
    <w:rsid w:val="00976DF9"/>
    <w:rsid w:val="00A01A47"/>
    <w:rsid w:val="00BF3C4C"/>
    <w:rsid w:val="00C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342EE9"/>
  <w15:chartTrackingRefBased/>
  <w15:docId w15:val="{31BA13B9-AA43-814B-8057-60117698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343C60"/>
    <w:rPr>
      <w:rFonts w:ascii="Arial" w:eastAsia="Times New Roman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Asser Rung-hansen</dc:creator>
  <cp:keywords/>
  <dc:description/>
  <cp:lastModifiedBy>Asser Rung-hansen</cp:lastModifiedBy>
  <cp:revision>1</cp:revision>
  <dcterms:created xsi:type="dcterms:W3CDTF">2025-11-23T19:38:00Z</dcterms:created>
  <dcterms:modified xsi:type="dcterms:W3CDTF">2025-11-23T19:39:00Z</dcterms:modified>
</cp:coreProperties>
</file>